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70" w:type="dxa"/>
        <w:tblInd w:w="108" w:type="dxa"/>
        <w:tblLook w:val="04A0" w:firstRow="1" w:lastRow="0" w:firstColumn="1" w:lastColumn="0" w:noHBand="0" w:noVBand="1"/>
      </w:tblPr>
      <w:tblGrid>
        <w:gridCol w:w="5670"/>
      </w:tblGrid>
      <w:tr w:rsidR="00D50A7F" w:rsidRPr="001C2085" w:rsidTr="00957F10">
        <w:trPr>
          <w:trHeight w:val="240"/>
        </w:trPr>
        <w:tc>
          <w:tcPr>
            <w:tcW w:w="5670" w:type="dxa"/>
            <w:tcBorders>
              <w:top w:val="nil"/>
              <w:left w:val="nil"/>
              <w:bottom w:val="nil"/>
              <w:right w:val="nil"/>
            </w:tcBorders>
            <w:shd w:val="clear" w:color="auto" w:fill="auto"/>
            <w:noWrap/>
            <w:hideMark/>
          </w:tcPr>
          <w:p w:rsidR="00D50A7F" w:rsidRPr="001C2085" w:rsidRDefault="00D50A7F" w:rsidP="00957F10">
            <w:pPr>
              <w:spacing w:after="0" w:line="240" w:lineRule="auto"/>
              <w:rPr>
                <w:rFonts w:ascii="Times New Roman" w:eastAsia="Times New Roman" w:hAnsi="Times New Roman" w:cs="Times New Roman"/>
                <w:b/>
                <w:bCs/>
                <w:color w:val="000000"/>
                <w:sz w:val="20"/>
                <w:szCs w:val="20"/>
                <w:lang w:eastAsia="en-AU"/>
              </w:rPr>
            </w:pPr>
            <w:r w:rsidRPr="001C2085">
              <w:rPr>
                <w:rFonts w:ascii="Times New Roman" w:eastAsia="Times New Roman" w:hAnsi="Times New Roman" w:cs="Times New Roman"/>
                <w:b/>
                <w:bCs/>
                <w:noProof/>
                <w:color w:val="000000"/>
                <w:sz w:val="20"/>
                <w:szCs w:val="20"/>
                <w:lang w:val="en-US"/>
              </w:rPr>
              <w:drawing>
                <wp:anchor distT="0" distB="0" distL="114300" distR="114300" simplePos="0" relativeHeight="251659264" behindDoc="0" locked="0" layoutInCell="1" allowOverlap="1" wp14:anchorId="102FC3AD" wp14:editId="13727F32">
                  <wp:simplePos x="0" y="0"/>
                  <wp:positionH relativeFrom="column">
                    <wp:posOffset>-421005</wp:posOffset>
                  </wp:positionH>
                  <wp:positionV relativeFrom="paragraph">
                    <wp:posOffset>64135</wp:posOffset>
                  </wp:positionV>
                  <wp:extent cx="771525" cy="393319"/>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393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085">
              <w:rPr>
                <w:rFonts w:ascii="Times New Roman" w:eastAsia="Times New Roman" w:hAnsi="Times New Roman" w:cs="Times New Roman"/>
                <w:b/>
                <w:bCs/>
                <w:color w:val="000000"/>
                <w:sz w:val="20"/>
                <w:szCs w:val="20"/>
                <w:lang w:eastAsia="en-AU"/>
              </w:rPr>
              <w:t xml:space="preserve">                Công ty TNHH Phân Phối Nhật Kiện</w:t>
            </w:r>
          </w:p>
        </w:tc>
      </w:tr>
      <w:tr w:rsidR="00D50A7F" w:rsidRPr="001C2085" w:rsidTr="00957F10">
        <w:trPr>
          <w:trHeight w:val="240"/>
        </w:trPr>
        <w:tc>
          <w:tcPr>
            <w:tcW w:w="5670" w:type="dxa"/>
            <w:tcBorders>
              <w:top w:val="nil"/>
              <w:left w:val="nil"/>
              <w:bottom w:val="nil"/>
              <w:right w:val="nil"/>
            </w:tcBorders>
            <w:shd w:val="clear" w:color="auto" w:fill="auto"/>
            <w:noWrap/>
            <w:hideMark/>
          </w:tcPr>
          <w:p w:rsidR="00D50A7F" w:rsidRPr="001C2085" w:rsidRDefault="00D50A7F" w:rsidP="00957F10">
            <w:pPr>
              <w:spacing w:after="0" w:line="240" w:lineRule="auto"/>
              <w:rPr>
                <w:rFonts w:ascii="Times New Roman" w:eastAsia="Times New Roman" w:hAnsi="Times New Roman" w:cs="Times New Roman"/>
                <w:b/>
                <w:bCs/>
                <w:color w:val="000000"/>
                <w:sz w:val="20"/>
                <w:szCs w:val="20"/>
                <w:lang w:eastAsia="en-AU"/>
              </w:rPr>
            </w:pPr>
            <w:r w:rsidRPr="001C2085">
              <w:rPr>
                <w:rFonts w:ascii="Times New Roman" w:eastAsia="Times New Roman" w:hAnsi="Times New Roman" w:cs="Times New Roman"/>
                <w:b/>
                <w:bCs/>
                <w:color w:val="000000"/>
                <w:sz w:val="20"/>
                <w:szCs w:val="20"/>
                <w:lang w:eastAsia="en-AU"/>
              </w:rPr>
              <w:t xml:space="preserve">                Số 20E Trần Hưng Đạo, P7, Quận 5, Tp. HCM</w:t>
            </w:r>
          </w:p>
        </w:tc>
      </w:tr>
      <w:tr w:rsidR="00D50A7F" w:rsidRPr="001C2085" w:rsidTr="00957F10">
        <w:trPr>
          <w:trHeight w:val="240"/>
        </w:trPr>
        <w:tc>
          <w:tcPr>
            <w:tcW w:w="5670" w:type="dxa"/>
            <w:tcBorders>
              <w:top w:val="nil"/>
              <w:left w:val="nil"/>
              <w:bottom w:val="nil"/>
              <w:right w:val="nil"/>
            </w:tcBorders>
            <w:shd w:val="clear" w:color="auto" w:fill="auto"/>
            <w:noWrap/>
            <w:hideMark/>
          </w:tcPr>
          <w:p w:rsidR="00D50A7F" w:rsidRPr="001C2085" w:rsidRDefault="00D50A7F" w:rsidP="00957F10">
            <w:pPr>
              <w:spacing w:after="0" w:line="240" w:lineRule="auto"/>
              <w:rPr>
                <w:rFonts w:ascii="Times New Roman" w:eastAsia="Times New Roman" w:hAnsi="Times New Roman" w:cs="Times New Roman"/>
                <w:b/>
                <w:bCs/>
                <w:color w:val="000000"/>
                <w:sz w:val="20"/>
                <w:szCs w:val="20"/>
                <w:lang w:eastAsia="en-AU"/>
              </w:rPr>
            </w:pPr>
            <w:r w:rsidRPr="001C2085">
              <w:rPr>
                <w:rFonts w:ascii="Times New Roman" w:eastAsia="Times New Roman" w:hAnsi="Times New Roman" w:cs="Times New Roman"/>
                <w:b/>
                <w:bCs/>
                <w:color w:val="000000"/>
                <w:sz w:val="20"/>
                <w:szCs w:val="20"/>
                <w:lang w:eastAsia="en-AU"/>
              </w:rPr>
              <w:t xml:space="preserve">                Điện thoại: (028)  3838 0038         Fax: (028) 3838 2225</w:t>
            </w:r>
          </w:p>
        </w:tc>
      </w:tr>
      <w:tr w:rsidR="00D50A7F" w:rsidRPr="001C2085" w:rsidTr="000353A2">
        <w:trPr>
          <w:trHeight w:val="80"/>
        </w:trPr>
        <w:tc>
          <w:tcPr>
            <w:tcW w:w="5670" w:type="dxa"/>
            <w:tcBorders>
              <w:top w:val="nil"/>
              <w:left w:val="nil"/>
              <w:bottom w:val="nil"/>
              <w:right w:val="nil"/>
            </w:tcBorders>
            <w:shd w:val="clear" w:color="auto" w:fill="auto"/>
            <w:noWrap/>
            <w:vAlign w:val="bottom"/>
            <w:hideMark/>
          </w:tcPr>
          <w:p w:rsidR="00D50A7F" w:rsidRPr="001C2085" w:rsidRDefault="003F6E75" w:rsidP="00957F10">
            <w:pPr>
              <w:spacing w:after="0" w:line="240" w:lineRule="auto"/>
              <w:rPr>
                <w:rFonts w:ascii="Times New Roman" w:eastAsia="Times New Roman" w:hAnsi="Times New Roman" w:cs="Times New Roman"/>
                <w:color w:val="000000"/>
                <w:sz w:val="20"/>
                <w:szCs w:val="20"/>
                <w:lang w:eastAsia="en-AU"/>
              </w:rPr>
            </w:pPr>
            <w:hyperlink r:id="rId7" w:history="1">
              <w:r w:rsidR="00D50A7F" w:rsidRPr="001C2085">
                <w:rPr>
                  <w:rFonts w:ascii="Times New Roman" w:eastAsia="Times New Roman" w:hAnsi="Times New Roman" w:cs="Times New Roman"/>
                  <w:color w:val="000000"/>
                  <w:sz w:val="20"/>
                  <w:szCs w:val="20"/>
                  <w:lang w:eastAsia="en-AU"/>
                </w:rPr>
                <w:t xml:space="preserve">                www.j-kendai.com</w:t>
              </w:r>
            </w:hyperlink>
          </w:p>
        </w:tc>
      </w:tr>
    </w:tbl>
    <w:p w:rsidR="00D50A7F" w:rsidRPr="001C2085" w:rsidRDefault="00D50A7F" w:rsidP="00D50A7F">
      <w:pPr>
        <w:rPr>
          <w:rFonts w:ascii="Times New Roman" w:hAnsi="Times New Roman" w:cs="Times New Roman"/>
        </w:rPr>
      </w:pPr>
    </w:p>
    <w:p w:rsidR="00D003ED" w:rsidRPr="001C2085" w:rsidRDefault="00D50A7F" w:rsidP="00D003ED">
      <w:pPr>
        <w:jc w:val="center"/>
        <w:rPr>
          <w:rFonts w:ascii="Times New Roman" w:hAnsi="Times New Roman" w:cs="Times New Roman"/>
          <w:b/>
          <w:sz w:val="40"/>
          <w:szCs w:val="40"/>
        </w:rPr>
      </w:pPr>
      <w:r w:rsidRPr="001C2085">
        <w:rPr>
          <w:rFonts w:ascii="Times New Roman" w:hAnsi="Times New Roman" w:cs="Times New Roman"/>
          <w:b/>
          <w:sz w:val="40"/>
          <w:szCs w:val="40"/>
        </w:rPr>
        <w:t>VỊ TRÍ</w:t>
      </w:r>
      <w:r w:rsidR="001C2085" w:rsidRPr="001C2085">
        <w:rPr>
          <w:rFonts w:ascii="Times New Roman" w:hAnsi="Times New Roman" w:cs="Times New Roman"/>
          <w:b/>
          <w:sz w:val="40"/>
          <w:szCs w:val="40"/>
        </w:rPr>
        <w:t xml:space="preserve"> TRƯỞNG NHÓM</w:t>
      </w:r>
      <w:r w:rsidRPr="001C2085">
        <w:rPr>
          <w:rFonts w:ascii="Times New Roman" w:hAnsi="Times New Roman" w:cs="Times New Roman"/>
          <w:b/>
          <w:sz w:val="40"/>
          <w:szCs w:val="40"/>
        </w:rPr>
        <w:t xml:space="preserve"> </w:t>
      </w:r>
      <w:r w:rsidR="00D003ED" w:rsidRPr="001C2085">
        <w:rPr>
          <w:rFonts w:ascii="Times New Roman" w:hAnsi="Times New Roman" w:cs="Times New Roman"/>
          <w:b/>
          <w:sz w:val="40"/>
          <w:szCs w:val="40"/>
        </w:rPr>
        <w:t>TƯ VẤN CHĂM SÓC KHÁCH HÀNG</w:t>
      </w:r>
    </w:p>
    <w:p w:rsidR="00D50A7F" w:rsidRPr="001C2085" w:rsidRDefault="00D50A7F" w:rsidP="00D003ED">
      <w:pPr>
        <w:spacing w:before="240" w:after="0" w:line="240" w:lineRule="auto"/>
        <w:jc w:val="center"/>
        <w:textAlignment w:val="baseline"/>
        <w:outlineLvl w:val="2"/>
        <w:rPr>
          <w:rFonts w:ascii="Times New Roman" w:eastAsia="Times New Roman" w:hAnsi="Times New Roman" w:cs="Times New Roman"/>
          <w:b/>
          <w:bCs/>
          <w:color w:val="363636"/>
          <w:sz w:val="24"/>
          <w:szCs w:val="24"/>
          <w:lang w:val="en-US"/>
        </w:rPr>
      </w:pPr>
      <w:r w:rsidRPr="001C2085">
        <w:rPr>
          <w:rFonts w:ascii="Times New Roman" w:eastAsia="Times New Roman" w:hAnsi="Times New Roman" w:cs="Times New Roman"/>
          <w:b/>
          <w:bCs/>
          <w:color w:val="363636"/>
          <w:sz w:val="24"/>
          <w:szCs w:val="24"/>
          <w:lang w:val="en-US"/>
        </w:rPr>
        <w:t>Công ty TNHH Phân Phối Nhật Kiện</w:t>
      </w:r>
    </w:p>
    <w:p w:rsidR="00D50A7F" w:rsidRPr="001C2085" w:rsidRDefault="00D50A7F" w:rsidP="00D003ED">
      <w:pPr>
        <w:spacing w:before="240" w:after="0" w:line="240" w:lineRule="auto"/>
        <w:jc w:val="center"/>
        <w:textAlignment w:val="baseline"/>
        <w:rPr>
          <w:rFonts w:ascii="Times New Roman" w:eastAsia="Times New Roman" w:hAnsi="Times New Roman" w:cs="Times New Roman"/>
          <w:color w:val="363636"/>
          <w:sz w:val="24"/>
          <w:szCs w:val="24"/>
          <w:lang w:val="en-US"/>
        </w:rPr>
      </w:pPr>
      <w:r w:rsidRPr="001C2085">
        <w:rPr>
          <w:rFonts w:ascii="Times New Roman" w:eastAsia="Times New Roman" w:hAnsi="Times New Roman" w:cs="Times New Roman"/>
          <w:color w:val="363636"/>
          <w:sz w:val="24"/>
          <w:szCs w:val="24"/>
          <w:bdr w:val="none" w:sz="0" w:space="0" w:color="auto" w:frame="1"/>
          <w:lang w:val="en-US"/>
        </w:rPr>
        <w:t>Địa chỉ: 20E Trần Hưng Đạo Phường 7 Quận 5</w:t>
      </w:r>
    </w:p>
    <w:p w:rsidR="001C2085" w:rsidRPr="001C2085" w:rsidRDefault="00D50A7F" w:rsidP="00D003ED">
      <w:pPr>
        <w:numPr>
          <w:ilvl w:val="0"/>
          <w:numId w:val="1"/>
        </w:numPr>
        <w:spacing w:before="240" w:after="0" w:afterAutospacing="1" w:line="240" w:lineRule="auto"/>
        <w:ind w:left="0"/>
        <w:textAlignment w:val="baseline"/>
        <w:rPr>
          <w:rFonts w:ascii="Times New Roman" w:eastAsia="Times New Roman" w:hAnsi="Times New Roman" w:cs="Times New Roman"/>
          <w:color w:val="363636"/>
          <w:sz w:val="24"/>
          <w:szCs w:val="24"/>
          <w:lang w:val="en-US"/>
        </w:rPr>
      </w:pPr>
      <w:r w:rsidRPr="001C2085">
        <w:rPr>
          <w:rFonts w:ascii="Times New Roman" w:eastAsia="Times New Roman" w:hAnsi="Times New Roman" w:cs="Times New Roman"/>
          <w:b/>
          <w:bCs/>
          <w:color w:val="363636"/>
          <w:sz w:val="24"/>
          <w:szCs w:val="24"/>
          <w:bdr w:val="none" w:sz="0" w:space="0" w:color="auto" w:frame="1"/>
          <w:lang w:val="en-US"/>
        </w:rPr>
        <w:t>- Mức lương:</w:t>
      </w:r>
      <w:r w:rsidRPr="001C2085">
        <w:rPr>
          <w:rFonts w:ascii="Times New Roman" w:eastAsia="Times New Roman" w:hAnsi="Times New Roman" w:cs="Times New Roman"/>
          <w:color w:val="363636"/>
          <w:sz w:val="24"/>
          <w:szCs w:val="24"/>
          <w:lang w:val="en-US"/>
        </w:rPr>
        <w:t> </w:t>
      </w:r>
      <w:r w:rsidR="001C2085" w:rsidRPr="001C2085">
        <w:rPr>
          <w:rFonts w:ascii="Times New Roman" w:hAnsi="Times New Roman" w:cs="Times New Roman"/>
          <w:color w:val="FC205C"/>
          <w:sz w:val="21"/>
          <w:szCs w:val="21"/>
          <w:shd w:val="clear" w:color="auto" w:fill="FFFFFF"/>
        </w:rPr>
        <w:t>7 triệu - 10 triệu (Có phần trăm hoa hồng)</w:t>
      </w:r>
    </w:p>
    <w:p w:rsidR="00D50A7F" w:rsidRPr="001C2085" w:rsidRDefault="00D50A7F" w:rsidP="00D003ED">
      <w:pPr>
        <w:numPr>
          <w:ilvl w:val="0"/>
          <w:numId w:val="1"/>
        </w:numPr>
        <w:spacing w:before="240" w:after="0" w:afterAutospacing="1" w:line="240" w:lineRule="auto"/>
        <w:ind w:left="0"/>
        <w:textAlignment w:val="baseline"/>
        <w:rPr>
          <w:rFonts w:ascii="Times New Roman" w:eastAsia="Times New Roman" w:hAnsi="Times New Roman" w:cs="Times New Roman"/>
          <w:color w:val="363636"/>
          <w:sz w:val="24"/>
          <w:szCs w:val="24"/>
          <w:lang w:val="en-US"/>
        </w:rPr>
      </w:pPr>
      <w:r w:rsidRPr="001C2085">
        <w:rPr>
          <w:rFonts w:ascii="Times New Roman" w:eastAsia="Times New Roman" w:hAnsi="Times New Roman" w:cs="Times New Roman"/>
          <w:b/>
          <w:bCs/>
          <w:color w:val="363636"/>
          <w:sz w:val="24"/>
          <w:szCs w:val="24"/>
          <w:bdr w:val="none" w:sz="0" w:space="0" w:color="auto" w:frame="1"/>
          <w:lang w:val="en-US"/>
        </w:rPr>
        <w:t>- Kinh nghiệm:</w:t>
      </w:r>
      <w:r w:rsidRPr="001C2085">
        <w:rPr>
          <w:rFonts w:ascii="Times New Roman" w:eastAsia="Times New Roman" w:hAnsi="Times New Roman" w:cs="Times New Roman"/>
          <w:color w:val="363636"/>
          <w:sz w:val="24"/>
          <w:szCs w:val="24"/>
          <w:lang w:val="en-US"/>
        </w:rPr>
        <w:t> </w:t>
      </w:r>
      <w:r w:rsidR="001C2085" w:rsidRPr="001C2085">
        <w:rPr>
          <w:rFonts w:ascii="Times New Roman" w:eastAsia="Times New Roman" w:hAnsi="Times New Roman" w:cs="Times New Roman"/>
          <w:color w:val="363636"/>
          <w:sz w:val="24"/>
          <w:szCs w:val="24"/>
          <w:lang w:val="en-US"/>
        </w:rPr>
        <w:t>1 năm</w:t>
      </w:r>
    </w:p>
    <w:p w:rsidR="00D50A7F" w:rsidRPr="003F6E75" w:rsidRDefault="00D50A7F" w:rsidP="00D003ED">
      <w:pPr>
        <w:numPr>
          <w:ilvl w:val="0"/>
          <w:numId w:val="1"/>
        </w:numPr>
        <w:spacing w:before="240" w:after="0" w:afterAutospacing="1" w:line="240" w:lineRule="auto"/>
        <w:ind w:left="0"/>
        <w:textAlignment w:val="baseline"/>
        <w:rPr>
          <w:rFonts w:ascii="Times New Roman" w:eastAsia="Times New Roman" w:hAnsi="Times New Roman" w:cs="Times New Roman"/>
          <w:sz w:val="24"/>
          <w:szCs w:val="24"/>
          <w:lang w:val="en-US"/>
        </w:rPr>
      </w:pPr>
      <w:r w:rsidRPr="001C2085">
        <w:rPr>
          <w:rFonts w:ascii="Times New Roman" w:eastAsia="Times New Roman" w:hAnsi="Times New Roman" w:cs="Times New Roman"/>
          <w:b/>
          <w:bCs/>
          <w:color w:val="363636"/>
          <w:sz w:val="24"/>
          <w:szCs w:val="24"/>
          <w:bdr w:val="none" w:sz="0" w:space="0" w:color="auto" w:frame="1"/>
          <w:lang w:val="en-US"/>
        </w:rPr>
        <w:t>- Tỉnh/Thành phố:</w:t>
      </w:r>
      <w:r w:rsidRPr="001C2085">
        <w:rPr>
          <w:rFonts w:ascii="Times New Roman" w:eastAsia="Times New Roman" w:hAnsi="Times New Roman" w:cs="Times New Roman"/>
          <w:color w:val="363636"/>
          <w:sz w:val="24"/>
          <w:szCs w:val="24"/>
          <w:lang w:val="en-US"/>
        </w:rPr>
        <w:t> </w:t>
      </w:r>
      <w:hyperlink r:id="rId8" w:tooltip="Việc làm Hồ Chí Minh" w:history="1">
        <w:r w:rsidRPr="003F6E75">
          <w:rPr>
            <w:rFonts w:ascii="Times New Roman" w:eastAsia="Times New Roman" w:hAnsi="Times New Roman" w:cs="Times New Roman"/>
            <w:sz w:val="24"/>
            <w:szCs w:val="24"/>
            <w:lang w:val="en-US"/>
          </w:rPr>
          <w:t>Hồ Chí Minh</w:t>
        </w:r>
      </w:hyperlink>
    </w:p>
    <w:p w:rsidR="00D003ED" w:rsidRPr="001C2085" w:rsidRDefault="00D50A7F" w:rsidP="00D003ED">
      <w:pPr>
        <w:numPr>
          <w:ilvl w:val="0"/>
          <w:numId w:val="1"/>
        </w:numPr>
        <w:spacing w:before="240" w:after="0" w:afterAutospacing="1" w:line="240" w:lineRule="auto"/>
        <w:ind w:left="0"/>
        <w:textAlignment w:val="baseline"/>
        <w:rPr>
          <w:rFonts w:ascii="Times New Roman" w:eastAsia="Times New Roman" w:hAnsi="Times New Roman" w:cs="Times New Roman"/>
          <w:color w:val="363636"/>
          <w:sz w:val="24"/>
          <w:szCs w:val="24"/>
          <w:lang w:val="en-US"/>
        </w:rPr>
      </w:pPr>
      <w:r w:rsidRPr="001C2085">
        <w:rPr>
          <w:rFonts w:ascii="Times New Roman" w:eastAsia="Times New Roman" w:hAnsi="Times New Roman" w:cs="Times New Roman"/>
          <w:b/>
          <w:bCs/>
          <w:color w:val="363636"/>
          <w:sz w:val="24"/>
          <w:szCs w:val="24"/>
          <w:bdr w:val="none" w:sz="0" w:space="0" w:color="auto" w:frame="1"/>
          <w:lang w:val="en-US"/>
        </w:rPr>
        <w:t>- Ngành nghề:</w:t>
      </w:r>
      <w:r w:rsidRPr="001C2085">
        <w:rPr>
          <w:rFonts w:ascii="Times New Roman" w:eastAsia="Times New Roman" w:hAnsi="Times New Roman" w:cs="Times New Roman"/>
          <w:color w:val="363636"/>
          <w:sz w:val="24"/>
          <w:szCs w:val="24"/>
          <w:lang w:val="en-US"/>
        </w:rPr>
        <w:t> </w:t>
      </w:r>
      <w:r w:rsidR="00D003ED" w:rsidRPr="001C2085">
        <w:rPr>
          <w:rFonts w:ascii="Times New Roman" w:eastAsia="Times New Roman" w:hAnsi="Times New Roman" w:cs="Times New Roman"/>
          <w:color w:val="363636"/>
          <w:sz w:val="24"/>
          <w:szCs w:val="24"/>
          <w:lang w:val="en-US"/>
        </w:rPr>
        <w:t>Bán hàng, Tư vấn chăm sóc khách hàng, Y dược.</w:t>
      </w:r>
    </w:p>
    <w:p w:rsidR="00D003ED" w:rsidRPr="001C2085" w:rsidRDefault="00D50A7F" w:rsidP="00D003ED">
      <w:pPr>
        <w:numPr>
          <w:ilvl w:val="0"/>
          <w:numId w:val="2"/>
        </w:numPr>
        <w:spacing w:before="240" w:after="0" w:afterAutospacing="1" w:line="240" w:lineRule="auto"/>
        <w:ind w:left="0"/>
        <w:textAlignment w:val="baseline"/>
        <w:rPr>
          <w:rFonts w:ascii="Times New Roman" w:eastAsia="Times New Roman" w:hAnsi="Times New Roman" w:cs="Times New Roman"/>
          <w:color w:val="363636"/>
          <w:sz w:val="24"/>
          <w:szCs w:val="24"/>
          <w:lang w:val="en-US"/>
        </w:rPr>
      </w:pPr>
      <w:r w:rsidRPr="001C2085">
        <w:rPr>
          <w:rFonts w:ascii="Times New Roman" w:eastAsia="Times New Roman" w:hAnsi="Times New Roman" w:cs="Times New Roman"/>
          <w:b/>
          <w:bCs/>
          <w:color w:val="363636"/>
          <w:sz w:val="24"/>
          <w:szCs w:val="24"/>
          <w:bdr w:val="none" w:sz="0" w:space="0" w:color="auto" w:frame="1"/>
          <w:lang w:val="en-US"/>
        </w:rPr>
        <w:t>- Số lượng tuyển dụng:</w:t>
      </w:r>
      <w:r w:rsidR="001C2085" w:rsidRPr="001C2085">
        <w:rPr>
          <w:rFonts w:ascii="Times New Roman" w:eastAsia="Times New Roman" w:hAnsi="Times New Roman" w:cs="Times New Roman"/>
          <w:color w:val="363636"/>
          <w:sz w:val="24"/>
          <w:szCs w:val="24"/>
          <w:lang w:val="en-US"/>
        </w:rPr>
        <w:t> 2</w:t>
      </w:r>
    </w:p>
    <w:p w:rsidR="00D50A7F" w:rsidRPr="001C2085" w:rsidRDefault="00D50A7F" w:rsidP="00D003ED">
      <w:pPr>
        <w:numPr>
          <w:ilvl w:val="0"/>
          <w:numId w:val="2"/>
        </w:numPr>
        <w:spacing w:before="240" w:after="0" w:afterAutospacing="1" w:line="240" w:lineRule="auto"/>
        <w:ind w:left="0"/>
        <w:textAlignment w:val="baseline"/>
        <w:rPr>
          <w:rFonts w:ascii="Times New Roman" w:eastAsia="Times New Roman" w:hAnsi="Times New Roman" w:cs="Times New Roman"/>
          <w:color w:val="363636"/>
          <w:sz w:val="24"/>
          <w:szCs w:val="24"/>
          <w:lang w:val="en-US"/>
        </w:rPr>
      </w:pPr>
      <w:r w:rsidRPr="001C2085">
        <w:rPr>
          <w:rFonts w:ascii="Times New Roman" w:eastAsia="Times New Roman" w:hAnsi="Times New Roman" w:cs="Times New Roman"/>
          <w:b/>
          <w:bCs/>
          <w:color w:val="363636"/>
          <w:sz w:val="24"/>
          <w:szCs w:val="24"/>
          <w:bdr w:val="none" w:sz="0" w:space="0" w:color="auto" w:frame="1"/>
          <w:lang w:val="en-US"/>
        </w:rPr>
        <w:t>- Giới tính:</w:t>
      </w:r>
      <w:r w:rsidRPr="001C2085">
        <w:rPr>
          <w:rFonts w:ascii="Times New Roman" w:eastAsia="Times New Roman" w:hAnsi="Times New Roman" w:cs="Times New Roman"/>
          <w:color w:val="363636"/>
          <w:sz w:val="24"/>
          <w:szCs w:val="24"/>
          <w:lang w:val="en-US"/>
        </w:rPr>
        <w:t> Không yêu cầu</w:t>
      </w:r>
      <w:bookmarkStart w:id="0" w:name="_GoBack"/>
      <w:bookmarkEnd w:id="0"/>
    </w:p>
    <w:p w:rsidR="00D50A7F" w:rsidRPr="001C2085" w:rsidRDefault="00D50A7F" w:rsidP="001C2085">
      <w:pPr>
        <w:numPr>
          <w:ilvl w:val="0"/>
          <w:numId w:val="2"/>
        </w:numPr>
        <w:spacing w:before="240" w:after="0" w:afterAutospacing="1" w:line="240" w:lineRule="auto"/>
        <w:ind w:left="0"/>
        <w:textAlignment w:val="baseline"/>
        <w:rPr>
          <w:rFonts w:ascii="Times New Roman" w:eastAsia="Times New Roman" w:hAnsi="Times New Roman" w:cs="Times New Roman"/>
          <w:color w:val="363636"/>
          <w:sz w:val="24"/>
          <w:szCs w:val="24"/>
          <w:lang w:val="en-US"/>
        </w:rPr>
      </w:pPr>
      <w:r w:rsidRPr="001C2085">
        <w:rPr>
          <w:rFonts w:ascii="Times New Roman" w:eastAsia="Times New Roman" w:hAnsi="Times New Roman" w:cs="Times New Roman"/>
          <w:b/>
          <w:bCs/>
          <w:color w:val="363636"/>
          <w:sz w:val="24"/>
          <w:szCs w:val="24"/>
          <w:bdr w:val="none" w:sz="0" w:space="0" w:color="auto" w:frame="1"/>
          <w:lang w:val="en-US"/>
        </w:rPr>
        <w:t>- Tính chất công việc:</w:t>
      </w:r>
      <w:r w:rsidRPr="001C2085">
        <w:rPr>
          <w:rFonts w:ascii="Times New Roman" w:eastAsia="Times New Roman" w:hAnsi="Times New Roman" w:cs="Times New Roman"/>
          <w:color w:val="363636"/>
          <w:sz w:val="24"/>
          <w:szCs w:val="24"/>
          <w:lang w:val="en-US"/>
        </w:rPr>
        <w:t> Giờ hành chính</w:t>
      </w:r>
    </w:p>
    <w:tbl>
      <w:tblPr>
        <w:tblW w:w="9300" w:type="dxa"/>
        <w:tblCellMar>
          <w:left w:w="0" w:type="dxa"/>
          <w:right w:w="0" w:type="dxa"/>
        </w:tblCellMar>
        <w:tblLook w:val="04A0" w:firstRow="1" w:lastRow="0" w:firstColumn="1" w:lastColumn="0" w:noHBand="0" w:noVBand="1"/>
      </w:tblPr>
      <w:tblGrid>
        <w:gridCol w:w="1200"/>
        <w:gridCol w:w="8100"/>
      </w:tblGrid>
      <w:tr w:rsidR="00D50A7F" w:rsidRPr="001C2085" w:rsidTr="00D50A7F">
        <w:tc>
          <w:tcPr>
            <w:tcW w:w="1200" w:type="dxa"/>
            <w:tcBorders>
              <w:top w:val="single" w:sz="8" w:space="0" w:color="E1E1E1"/>
              <w:left w:val="nil"/>
              <w:bottom w:val="nil"/>
              <w:right w:val="single" w:sz="8" w:space="0" w:color="E1E1E1"/>
            </w:tcBorders>
            <w:tcMar>
              <w:top w:w="150" w:type="dxa"/>
              <w:left w:w="150" w:type="dxa"/>
              <w:bottom w:w="150" w:type="dxa"/>
              <w:right w:w="150" w:type="dxa"/>
            </w:tcMar>
            <w:vAlign w:val="center"/>
            <w:hideMark/>
          </w:tcPr>
          <w:p w:rsidR="00D50A7F" w:rsidRPr="001C2085" w:rsidRDefault="00D50A7F">
            <w:pPr>
              <w:spacing w:before="100" w:beforeAutospacing="1" w:after="100" w:afterAutospacing="1"/>
              <w:jc w:val="center"/>
              <w:rPr>
                <w:rFonts w:ascii="Times New Roman" w:hAnsi="Times New Roman" w:cs="Times New Roman"/>
                <w:sz w:val="24"/>
                <w:szCs w:val="24"/>
              </w:rPr>
            </w:pPr>
            <w:r w:rsidRPr="001C2085">
              <w:rPr>
                <w:rFonts w:ascii="Times New Roman" w:hAnsi="Times New Roman" w:cs="Times New Roman"/>
                <w:b/>
                <w:bCs/>
                <w:color w:val="363636"/>
                <w:sz w:val="24"/>
                <w:szCs w:val="24"/>
                <w:bdr w:val="none" w:sz="0" w:space="0" w:color="auto" w:frame="1"/>
              </w:rPr>
              <w:t>Mô tả</w:t>
            </w:r>
          </w:p>
        </w:tc>
        <w:tc>
          <w:tcPr>
            <w:tcW w:w="0" w:type="auto"/>
            <w:tcBorders>
              <w:top w:val="single" w:sz="8" w:space="0" w:color="E1E1E1"/>
              <w:left w:val="nil"/>
              <w:bottom w:val="nil"/>
              <w:right w:val="nil"/>
            </w:tcBorders>
            <w:tcMar>
              <w:top w:w="150" w:type="dxa"/>
              <w:left w:w="150" w:type="dxa"/>
              <w:bottom w:w="150" w:type="dxa"/>
              <w:right w:w="150" w:type="dxa"/>
            </w:tcMar>
            <w:vAlign w:val="bottom"/>
            <w:hideMark/>
          </w:tcPr>
          <w:p w:rsidR="00D50A7F" w:rsidRPr="001C2085" w:rsidRDefault="001C2085" w:rsidP="00D003ED">
            <w:pPr>
              <w:pStyle w:val="NormalWeb"/>
              <w:spacing w:before="0" w:beforeAutospacing="0" w:after="0" w:afterAutospacing="0"/>
              <w:ind w:left="360"/>
              <w:textAlignment w:val="baseline"/>
            </w:pPr>
            <w:r w:rsidRPr="001C2085">
              <w:rPr>
                <w:color w:val="353535"/>
                <w:sz w:val="21"/>
                <w:szCs w:val="21"/>
                <w:shd w:val="clear" w:color="auto" w:fill="FFFFFF"/>
              </w:rPr>
              <w:t>- Giới thiệu, </w:t>
            </w:r>
            <w:hyperlink r:id="rId9" w:history="1">
              <w:r w:rsidRPr="001C2085">
                <w:rPr>
                  <w:rStyle w:val="Hyperlink"/>
                  <w:color w:val="353535"/>
                  <w:sz w:val="21"/>
                  <w:szCs w:val="21"/>
                  <w:u w:val="none"/>
                  <w:shd w:val="clear" w:color="auto" w:fill="FFFFFF"/>
                </w:rPr>
                <w:t> tư vấn</w:t>
              </w:r>
            </w:hyperlink>
            <w:r w:rsidRPr="001C2085">
              <w:rPr>
                <w:color w:val="353535"/>
                <w:sz w:val="21"/>
                <w:szCs w:val="21"/>
                <w:shd w:val="clear" w:color="auto" w:fill="FFFFFF"/>
              </w:rPr>
              <w:t> và bán sản phẩm cho khách hàng.</w:t>
            </w:r>
            <w:r w:rsidRPr="001C2085">
              <w:rPr>
                <w:color w:val="353535"/>
                <w:sz w:val="21"/>
                <w:szCs w:val="21"/>
              </w:rPr>
              <w:br/>
            </w:r>
            <w:r w:rsidRPr="001C2085">
              <w:rPr>
                <w:color w:val="353535"/>
                <w:sz w:val="21"/>
                <w:szCs w:val="21"/>
                <w:shd w:val="clear" w:color="auto" w:fill="FFFFFF"/>
              </w:rPr>
              <w:t>- Chăm sóc khách hàng, giải đáp các thắc mắc của khách hàng.</w:t>
            </w:r>
            <w:r w:rsidRPr="001C2085">
              <w:rPr>
                <w:color w:val="353535"/>
                <w:sz w:val="21"/>
                <w:szCs w:val="21"/>
              </w:rPr>
              <w:br/>
            </w:r>
            <w:r w:rsidRPr="001C2085">
              <w:rPr>
                <w:color w:val="353535"/>
                <w:sz w:val="21"/>
                <w:szCs w:val="21"/>
                <w:shd w:val="clear" w:color="auto" w:fill="FFFFFF"/>
              </w:rPr>
              <w:t>- Ghi nhận thông tin phản hồi của khách hàng.</w:t>
            </w:r>
            <w:r w:rsidRPr="001C2085">
              <w:rPr>
                <w:color w:val="353535"/>
                <w:sz w:val="21"/>
                <w:szCs w:val="21"/>
              </w:rPr>
              <w:br/>
            </w:r>
            <w:r w:rsidRPr="001C2085">
              <w:rPr>
                <w:color w:val="353535"/>
                <w:sz w:val="21"/>
                <w:szCs w:val="21"/>
                <w:shd w:val="clear" w:color="auto" w:fill="FFFFFF"/>
              </w:rPr>
              <w:t>- Hỗ trợ nhân viên Chăm sóc khách hàng trong việc giải quyết những trường hợp phát sinh đặc biệt.</w:t>
            </w:r>
            <w:r w:rsidRPr="001C2085">
              <w:rPr>
                <w:color w:val="353535"/>
                <w:sz w:val="21"/>
                <w:szCs w:val="21"/>
              </w:rPr>
              <w:br/>
            </w:r>
            <w:r w:rsidRPr="001C2085">
              <w:rPr>
                <w:color w:val="353535"/>
                <w:sz w:val="21"/>
                <w:szCs w:val="21"/>
                <w:shd w:val="clear" w:color="auto" w:fill="FFFFFF"/>
              </w:rPr>
              <w:t>- Tổ chức ghi nhận, tổng hợp ý kiến phản hồi từ phía khách hàng, </w:t>
            </w:r>
            <w:hyperlink r:id="rId10" w:history="1">
              <w:r w:rsidRPr="001C2085">
                <w:rPr>
                  <w:rStyle w:val="Hyperlink"/>
                  <w:color w:val="353535"/>
                  <w:sz w:val="21"/>
                  <w:szCs w:val="21"/>
                  <w:u w:val="none"/>
                  <w:shd w:val="clear" w:color="auto" w:fill="FFFFFF"/>
                </w:rPr>
                <w:t>tổ chức</w:t>
              </w:r>
            </w:hyperlink>
            <w:r w:rsidRPr="001C2085">
              <w:rPr>
                <w:color w:val="353535"/>
                <w:sz w:val="21"/>
                <w:szCs w:val="21"/>
                <w:shd w:val="clear" w:color="auto" w:fill="FFFFFF"/>
              </w:rPr>
              <w:t> việc phân tích nguyên nhân, biện pháp thực hiện và theo dõi quá trình thực hiện.</w:t>
            </w:r>
            <w:r w:rsidRPr="001C2085">
              <w:rPr>
                <w:color w:val="353535"/>
                <w:sz w:val="21"/>
                <w:szCs w:val="21"/>
              </w:rPr>
              <w:br/>
            </w:r>
            <w:r w:rsidRPr="001C2085">
              <w:rPr>
                <w:color w:val="353535"/>
                <w:sz w:val="21"/>
                <w:szCs w:val="21"/>
                <w:shd w:val="clear" w:color="auto" w:fill="FFFFFF"/>
              </w:rPr>
              <w:t>- Quản lý nhóm chăm sóc khách hàng:</w:t>
            </w:r>
            <w:r w:rsidRPr="001C2085">
              <w:rPr>
                <w:color w:val="353535"/>
                <w:sz w:val="21"/>
                <w:szCs w:val="21"/>
              </w:rPr>
              <w:br/>
            </w:r>
            <w:r w:rsidRPr="001C2085">
              <w:rPr>
                <w:color w:val="353535"/>
                <w:sz w:val="21"/>
                <w:szCs w:val="21"/>
                <w:shd w:val="clear" w:color="auto" w:fill="FFFFFF"/>
              </w:rPr>
              <w:t>- Chịu trách nhiệm về chất lượng tư vấn chăm sóc khách hàng của nhóm, giám sát lịch làm việc của nhân viên</w:t>
            </w:r>
            <w:r w:rsidRPr="001C2085">
              <w:rPr>
                <w:color w:val="353535"/>
                <w:sz w:val="21"/>
                <w:szCs w:val="21"/>
              </w:rPr>
              <w:br/>
            </w:r>
            <w:r w:rsidRPr="001C2085">
              <w:rPr>
                <w:color w:val="353535"/>
                <w:sz w:val="21"/>
                <w:szCs w:val="21"/>
                <w:shd w:val="clear" w:color="auto" w:fill="FFFFFF"/>
              </w:rPr>
              <w:t>- Đào tạo và huấn luyện nhân viên kỹ năng thuyết phục và chăm sóc khách hàng.</w:t>
            </w:r>
            <w:r w:rsidRPr="001C2085">
              <w:rPr>
                <w:color w:val="353535"/>
                <w:sz w:val="21"/>
                <w:szCs w:val="21"/>
              </w:rPr>
              <w:br/>
            </w:r>
            <w:r w:rsidRPr="001C2085">
              <w:rPr>
                <w:color w:val="353535"/>
                <w:sz w:val="21"/>
                <w:szCs w:val="21"/>
                <w:shd w:val="clear" w:color="auto" w:fill="FFFFFF"/>
              </w:rPr>
              <w:t>- Kiểm tra việc thực hiện mục tiêu của từng nhân viên. Thường xuyên đánh giá hiệu quả hoạt động của nhân viên chăm sóc khách hàng, có kế hoạch điều chỉnh và hỗ trợ nhân viên hoàn thành mục tiêu </w:t>
            </w:r>
            <w:r w:rsidRPr="001C2085">
              <w:rPr>
                <w:color w:val="353535"/>
                <w:sz w:val="21"/>
                <w:szCs w:val="21"/>
              </w:rPr>
              <w:br/>
            </w:r>
            <w:r w:rsidRPr="001C2085">
              <w:rPr>
                <w:color w:val="353535"/>
                <w:sz w:val="21"/>
                <w:szCs w:val="21"/>
                <w:shd w:val="clear" w:color="auto" w:fill="FFFFFF"/>
              </w:rPr>
              <w:t>- Hoàn thành hệ thống báo cáo theo yêu cầu, triển khai các chương trình chăm sóc khách hàng,….</w:t>
            </w:r>
            <w:r w:rsidRPr="001C2085">
              <w:rPr>
                <w:color w:val="353535"/>
                <w:sz w:val="21"/>
                <w:szCs w:val="21"/>
              </w:rPr>
              <w:br/>
            </w:r>
            <w:r w:rsidRPr="001C2085">
              <w:rPr>
                <w:color w:val="353535"/>
                <w:sz w:val="21"/>
                <w:szCs w:val="21"/>
                <w:shd w:val="clear" w:color="auto" w:fill="FFFFFF"/>
              </w:rPr>
              <w:t>- Đề xuất cải tiến và áp dụng quy trình làm việc nhằm tăng hiệu quả và năng suất hoạt động của bộ phận Chăm sóc khách hàng.</w:t>
            </w:r>
            <w:r w:rsidRPr="001C2085">
              <w:rPr>
                <w:color w:val="353535"/>
                <w:sz w:val="21"/>
                <w:szCs w:val="21"/>
              </w:rPr>
              <w:br/>
            </w:r>
            <w:r w:rsidRPr="001C2085">
              <w:rPr>
                <w:color w:val="353535"/>
                <w:sz w:val="21"/>
                <w:szCs w:val="21"/>
                <w:shd w:val="clear" w:color="auto" w:fill="FFFFFF"/>
              </w:rPr>
              <w:t>- Giám sát và theo dõi việc thực hiện quy trình làm việc và nội quy công ty của các thành viên trong bộ phận.</w:t>
            </w:r>
          </w:p>
        </w:tc>
      </w:tr>
      <w:tr w:rsidR="00D50A7F" w:rsidRPr="001C2085" w:rsidTr="00D50A7F">
        <w:tc>
          <w:tcPr>
            <w:tcW w:w="1200" w:type="dxa"/>
            <w:tcBorders>
              <w:top w:val="single" w:sz="8" w:space="0" w:color="E1E1E1"/>
              <w:left w:val="nil"/>
              <w:bottom w:val="nil"/>
              <w:right w:val="single" w:sz="8" w:space="0" w:color="E1E1E1"/>
            </w:tcBorders>
            <w:tcMar>
              <w:top w:w="150" w:type="dxa"/>
              <w:left w:w="150" w:type="dxa"/>
              <w:bottom w:w="150" w:type="dxa"/>
              <w:right w:w="150" w:type="dxa"/>
            </w:tcMar>
            <w:vAlign w:val="center"/>
            <w:hideMark/>
          </w:tcPr>
          <w:p w:rsidR="00D50A7F" w:rsidRPr="001C2085" w:rsidRDefault="00D50A7F">
            <w:pPr>
              <w:spacing w:before="100" w:beforeAutospacing="1" w:after="100" w:afterAutospacing="1"/>
              <w:jc w:val="center"/>
              <w:rPr>
                <w:rFonts w:ascii="Times New Roman" w:hAnsi="Times New Roman" w:cs="Times New Roman"/>
                <w:sz w:val="24"/>
                <w:szCs w:val="24"/>
              </w:rPr>
            </w:pPr>
            <w:r w:rsidRPr="001C2085">
              <w:rPr>
                <w:rFonts w:ascii="Times New Roman" w:hAnsi="Times New Roman" w:cs="Times New Roman"/>
                <w:b/>
                <w:bCs/>
                <w:color w:val="363636"/>
                <w:sz w:val="24"/>
                <w:szCs w:val="24"/>
                <w:bdr w:val="none" w:sz="0" w:space="0" w:color="auto" w:frame="1"/>
              </w:rPr>
              <w:t>Yêu cầu</w:t>
            </w:r>
          </w:p>
        </w:tc>
        <w:tc>
          <w:tcPr>
            <w:tcW w:w="0" w:type="auto"/>
            <w:tcBorders>
              <w:top w:val="single" w:sz="8" w:space="0" w:color="E1E1E1"/>
              <w:left w:val="nil"/>
              <w:bottom w:val="nil"/>
              <w:right w:val="nil"/>
            </w:tcBorders>
            <w:tcMar>
              <w:top w:w="150" w:type="dxa"/>
              <w:left w:w="150" w:type="dxa"/>
              <w:bottom w:w="150" w:type="dxa"/>
              <w:right w:w="150" w:type="dxa"/>
            </w:tcMar>
            <w:vAlign w:val="bottom"/>
            <w:hideMark/>
          </w:tcPr>
          <w:p w:rsidR="00D50A7F" w:rsidRPr="001C2085" w:rsidRDefault="001C2085" w:rsidP="00D003ED">
            <w:pPr>
              <w:pStyle w:val="NormalWeb"/>
              <w:spacing w:before="0" w:beforeAutospacing="0" w:after="0" w:afterAutospacing="0"/>
              <w:ind w:left="360"/>
              <w:textAlignment w:val="baseline"/>
            </w:pPr>
            <w:r w:rsidRPr="001C2085">
              <w:rPr>
                <w:color w:val="353535"/>
                <w:sz w:val="21"/>
                <w:szCs w:val="21"/>
                <w:shd w:val="clear" w:color="auto" w:fill="FFFFFF"/>
              </w:rPr>
              <w:t>- Có kinh nghiệm 1 năm về quản lý Chăm sóc khách hàng</w:t>
            </w:r>
            <w:r w:rsidRPr="001C2085">
              <w:rPr>
                <w:color w:val="353535"/>
                <w:sz w:val="21"/>
                <w:szCs w:val="21"/>
              </w:rPr>
              <w:br/>
            </w:r>
            <w:r w:rsidRPr="001C2085">
              <w:rPr>
                <w:color w:val="353535"/>
                <w:sz w:val="21"/>
                <w:szCs w:val="21"/>
                <w:shd w:val="clear" w:color="auto" w:fill="FFFFFF"/>
              </w:rPr>
              <w:t>- Có kỹ năng giao tiếp, thuyết phục</w:t>
            </w:r>
            <w:r w:rsidRPr="001C2085">
              <w:rPr>
                <w:color w:val="353535"/>
                <w:sz w:val="21"/>
                <w:szCs w:val="21"/>
              </w:rPr>
              <w:br/>
            </w:r>
            <w:r w:rsidRPr="001C2085">
              <w:rPr>
                <w:color w:val="353535"/>
                <w:sz w:val="21"/>
                <w:szCs w:val="21"/>
                <w:shd w:val="clear" w:color="auto" w:fill="FFFFFF"/>
              </w:rPr>
              <w:t>- Có kỹ năng tổ chức, quản lý, điều hành, huấn luyện và dẫn dắt nhân viên.</w:t>
            </w:r>
            <w:r w:rsidRPr="001C2085">
              <w:rPr>
                <w:color w:val="353535"/>
                <w:sz w:val="21"/>
                <w:szCs w:val="21"/>
              </w:rPr>
              <w:br/>
            </w:r>
            <w:r w:rsidRPr="001C2085">
              <w:rPr>
                <w:color w:val="353535"/>
                <w:sz w:val="21"/>
                <w:szCs w:val="21"/>
                <w:shd w:val="clear" w:color="auto" w:fill="FFFFFF"/>
              </w:rPr>
              <w:t>- Tỉ mỉ, cẩn thận trong công việc.</w:t>
            </w:r>
            <w:r w:rsidRPr="001C2085">
              <w:rPr>
                <w:color w:val="353535"/>
                <w:sz w:val="21"/>
                <w:szCs w:val="21"/>
              </w:rPr>
              <w:br/>
            </w:r>
            <w:r w:rsidRPr="001C2085">
              <w:rPr>
                <w:color w:val="353535"/>
                <w:sz w:val="21"/>
                <w:szCs w:val="21"/>
                <w:shd w:val="clear" w:color="auto" w:fill="FFFFFF"/>
              </w:rPr>
              <w:t>- Trung thực, có tinh thần trách nhiệm và tinh thần cầu tiến.</w:t>
            </w:r>
            <w:r w:rsidRPr="001C2085">
              <w:rPr>
                <w:color w:val="353535"/>
                <w:sz w:val="21"/>
                <w:szCs w:val="21"/>
              </w:rPr>
              <w:br/>
            </w:r>
            <w:r w:rsidRPr="001C2085">
              <w:rPr>
                <w:color w:val="353535"/>
                <w:sz w:val="21"/>
                <w:szCs w:val="21"/>
                <w:shd w:val="clear" w:color="auto" w:fill="FFFFFF"/>
              </w:rPr>
              <w:t>- Tư duy tích cực, nhiệt tình trong công việc.</w:t>
            </w:r>
            <w:r w:rsidRPr="001C2085">
              <w:rPr>
                <w:color w:val="353535"/>
                <w:sz w:val="21"/>
                <w:szCs w:val="21"/>
              </w:rPr>
              <w:br/>
            </w:r>
            <w:r w:rsidRPr="001C2085">
              <w:rPr>
                <w:color w:val="353535"/>
                <w:sz w:val="21"/>
                <w:szCs w:val="21"/>
                <w:shd w:val="clear" w:color="auto" w:fill="FFFFFF"/>
              </w:rPr>
              <w:t>- Thành thạo các phần mềm về báo cáo: word, excel, power point.</w:t>
            </w:r>
          </w:p>
        </w:tc>
      </w:tr>
      <w:tr w:rsidR="00D50A7F" w:rsidRPr="001C2085" w:rsidTr="00D50A7F">
        <w:tc>
          <w:tcPr>
            <w:tcW w:w="1200" w:type="dxa"/>
            <w:tcBorders>
              <w:top w:val="single" w:sz="8" w:space="0" w:color="E1E1E1"/>
              <w:left w:val="nil"/>
              <w:bottom w:val="nil"/>
              <w:right w:val="single" w:sz="8" w:space="0" w:color="E1E1E1"/>
            </w:tcBorders>
            <w:tcMar>
              <w:top w:w="150" w:type="dxa"/>
              <w:left w:w="150" w:type="dxa"/>
              <w:bottom w:w="150" w:type="dxa"/>
              <w:right w:w="150" w:type="dxa"/>
            </w:tcMar>
            <w:vAlign w:val="center"/>
            <w:hideMark/>
          </w:tcPr>
          <w:p w:rsidR="00D50A7F" w:rsidRPr="001C2085" w:rsidRDefault="00D50A7F">
            <w:pPr>
              <w:spacing w:before="100" w:beforeAutospacing="1" w:after="100" w:afterAutospacing="1"/>
              <w:jc w:val="center"/>
              <w:rPr>
                <w:rFonts w:ascii="Times New Roman" w:hAnsi="Times New Roman" w:cs="Times New Roman"/>
                <w:sz w:val="24"/>
                <w:szCs w:val="24"/>
              </w:rPr>
            </w:pPr>
            <w:r w:rsidRPr="001C2085">
              <w:rPr>
                <w:rFonts w:ascii="Times New Roman" w:hAnsi="Times New Roman" w:cs="Times New Roman"/>
                <w:b/>
                <w:bCs/>
                <w:color w:val="363636"/>
                <w:sz w:val="24"/>
                <w:szCs w:val="24"/>
                <w:bdr w:val="none" w:sz="0" w:space="0" w:color="auto" w:frame="1"/>
              </w:rPr>
              <w:lastRenderedPageBreak/>
              <w:t>Quyền lợi</w:t>
            </w:r>
          </w:p>
        </w:tc>
        <w:tc>
          <w:tcPr>
            <w:tcW w:w="0" w:type="auto"/>
            <w:tcBorders>
              <w:top w:val="single" w:sz="8" w:space="0" w:color="E1E1E1"/>
              <w:left w:val="nil"/>
              <w:bottom w:val="nil"/>
              <w:right w:val="nil"/>
            </w:tcBorders>
            <w:tcMar>
              <w:top w:w="150" w:type="dxa"/>
              <w:left w:w="150" w:type="dxa"/>
              <w:bottom w:w="150" w:type="dxa"/>
              <w:right w:w="150" w:type="dxa"/>
            </w:tcMar>
            <w:vAlign w:val="bottom"/>
            <w:hideMark/>
          </w:tcPr>
          <w:p w:rsidR="00D50A7F" w:rsidRPr="001C2085" w:rsidRDefault="001C2085" w:rsidP="00D003ED">
            <w:pPr>
              <w:pStyle w:val="NormalWeb"/>
              <w:spacing w:before="0" w:beforeAutospacing="0" w:after="0" w:afterAutospacing="0"/>
              <w:ind w:left="360"/>
              <w:textAlignment w:val="baseline"/>
            </w:pPr>
            <w:r w:rsidRPr="001C2085">
              <w:rPr>
                <w:color w:val="353535"/>
                <w:sz w:val="21"/>
                <w:szCs w:val="21"/>
                <w:shd w:val="clear" w:color="auto" w:fill="FFFFFF"/>
              </w:rPr>
              <w:t>- Lương tháng 13 + thưởng cuối năm.</w:t>
            </w:r>
            <w:r w:rsidRPr="001C2085">
              <w:rPr>
                <w:color w:val="353535"/>
                <w:sz w:val="21"/>
                <w:szCs w:val="21"/>
              </w:rPr>
              <w:br/>
            </w:r>
            <w:r w:rsidRPr="001C2085">
              <w:rPr>
                <w:color w:val="353535"/>
                <w:sz w:val="21"/>
                <w:szCs w:val="21"/>
                <w:shd w:val="clear" w:color="auto" w:fill="FFFFFF"/>
              </w:rPr>
              <w:t>- Xét tăng lương định kỳ theo biểu hiện công việc.</w:t>
            </w:r>
            <w:r w:rsidRPr="001C2085">
              <w:rPr>
                <w:color w:val="353535"/>
                <w:sz w:val="21"/>
                <w:szCs w:val="21"/>
              </w:rPr>
              <w:br/>
            </w:r>
            <w:r w:rsidRPr="001C2085">
              <w:rPr>
                <w:color w:val="353535"/>
                <w:sz w:val="21"/>
                <w:szCs w:val="21"/>
                <w:shd w:val="clear" w:color="auto" w:fill="FFFFFF"/>
              </w:rPr>
              <w:t>- Chế độ BHXH, BHYT, BHTN theo quy định của nhà nước</w:t>
            </w:r>
            <w:r w:rsidRPr="001C2085">
              <w:rPr>
                <w:color w:val="353535"/>
                <w:sz w:val="21"/>
                <w:szCs w:val="21"/>
              </w:rPr>
              <w:br/>
            </w:r>
            <w:r w:rsidRPr="001C2085">
              <w:rPr>
                <w:color w:val="353535"/>
                <w:sz w:val="21"/>
                <w:szCs w:val="21"/>
                <w:shd w:val="clear" w:color="auto" w:fill="FFFFFF"/>
              </w:rPr>
              <w:t>- 1 năm có 12 ngày phép.</w:t>
            </w:r>
            <w:r w:rsidRPr="001C2085">
              <w:rPr>
                <w:color w:val="353535"/>
                <w:sz w:val="21"/>
                <w:szCs w:val="21"/>
              </w:rPr>
              <w:br/>
            </w:r>
            <w:r w:rsidRPr="001C2085">
              <w:rPr>
                <w:color w:val="353535"/>
                <w:sz w:val="21"/>
                <w:szCs w:val="21"/>
                <w:shd w:val="clear" w:color="auto" w:fill="FFFFFF"/>
              </w:rPr>
              <w:t>- Cấp phát đồng phục, phúc lợi sinh nhật</w:t>
            </w:r>
            <w:r w:rsidRPr="001C2085">
              <w:rPr>
                <w:color w:val="353535"/>
                <w:sz w:val="21"/>
                <w:szCs w:val="21"/>
              </w:rPr>
              <w:br/>
            </w:r>
            <w:r w:rsidRPr="001C2085">
              <w:rPr>
                <w:color w:val="353535"/>
                <w:sz w:val="21"/>
                <w:szCs w:val="21"/>
                <w:shd w:val="clear" w:color="auto" w:fill="FFFFFF"/>
              </w:rPr>
              <w:t>- Làm việc trong môi trường năng động và phát triển</w:t>
            </w:r>
            <w:r w:rsidRPr="001C2085">
              <w:rPr>
                <w:color w:val="353535"/>
                <w:sz w:val="21"/>
                <w:szCs w:val="21"/>
              </w:rPr>
              <w:br/>
            </w:r>
            <w:r w:rsidRPr="001C2085">
              <w:rPr>
                <w:color w:val="353535"/>
                <w:sz w:val="21"/>
                <w:szCs w:val="21"/>
                <w:shd w:val="clear" w:color="auto" w:fill="FFFFFF"/>
              </w:rPr>
              <w:t>- Làm việc giờ hành chính.</w:t>
            </w:r>
          </w:p>
        </w:tc>
      </w:tr>
    </w:tbl>
    <w:p w:rsidR="00622553" w:rsidRPr="001C2085" w:rsidRDefault="00622553">
      <w:pPr>
        <w:rPr>
          <w:rFonts w:ascii="Times New Roman" w:hAnsi="Times New Roman" w:cs="Times New Roman"/>
        </w:rPr>
      </w:pPr>
    </w:p>
    <w:sectPr w:rsidR="00622553" w:rsidRPr="001C2085" w:rsidSect="000353A2">
      <w:pgSz w:w="12240" w:h="15840" w:code="1"/>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64390"/>
    <w:multiLevelType w:val="multilevel"/>
    <w:tmpl w:val="780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C440F"/>
    <w:multiLevelType w:val="multilevel"/>
    <w:tmpl w:val="4B7C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7F"/>
    <w:rsid w:val="000353A2"/>
    <w:rsid w:val="001C2085"/>
    <w:rsid w:val="003F6E75"/>
    <w:rsid w:val="00622553"/>
    <w:rsid w:val="006560FC"/>
    <w:rsid w:val="008609EE"/>
    <w:rsid w:val="00B83F86"/>
    <w:rsid w:val="00BE643D"/>
    <w:rsid w:val="00C37876"/>
    <w:rsid w:val="00D003ED"/>
    <w:rsid w:val="00D50A7F"/>
    <w:rsid w:val="00D85903"/>
    <w:rsid w:val="00F9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F"/>
    <w:rPr>
      <w:lang w:val="en-AU"/>
    </w:rPr>
  </w:style>
  <w:style w:type="paragraph" w:styleId="Heading3">
    <w:name w:val="heading 3"/>
    <w:basedOn w:val="Normal"/>
    <w:link w:val="Heading3Char"/>
    <w:uiPriority w:val="9"/>
    <w:qFormat/>
    <w:rsid w:val="00D50A7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A7F"/>
    <w:rPr>
      <w:color w:val="0000FF"/>
      <w:u w:val="single"/>
    </w:rPr>
  </w:style>
  <w:style w:type="paragraph" w:styleId="NormalWeb">
    <w:name w:val="Normal (Web)"/>
    <w:basedOn w:val="Normal"/>
    <w:uiPriority w:val="99"/>
    <w:unhideWhenUsed/>
    <w:rsid w:val="00D50A7F"/>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D50A7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F"/>
    <w:rPr>
      <w:lang w:val="en-AU"/>
    </w:rPr>
  </w:style>
  <w:style w:type="paragraph" w:styleId="Heading3">
    <w:name w:val="heading 3"/>
    <w:basedOn w:val="Normal"/>
    <w:link w:val="Heading3Char"/>
    <w:uiPriority w:val="9"/>
    <w:qFormat/>
    <w:rsid w:val="00D50A7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A7F"/>
    <w:rPr>
      <w:color w:val="0000FF"/>
      <w:u w:val="single"/>
    </w:rPr>
  </w:style>
  <w:style w:type="paragraph" w:styleId="NormalWeb">
    <w:name w:val="Normal (Web)"/>
    <w:basedOn w:val="Normal"/>
    <w:uiPriority w:val="99"/>
    <w:unhideWhenUsed/>
    <w:rsid w:val="00D50A7F"/>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D50A7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4819">
      <w:bodyDiv w:val="1"/>
      <w:marLeft w:val="0"/>
      <w:marRight w:val="0"/>
      <w:marTop w:val="0"/>
      <w:marBottom w:val="0"/>
      <w:divBdr>
        <w:top w:val="none" w:sz="0" w:space="0" w:color="auto"/>
        <w:left w:val="none" w:sz="0" w:space="0" w:color="auto"/>
        <w:bottom w:val="none" w:sz="0" w:space="0" w:color="auto"/>
        <w:right w:val="none" w:sz="0" w:space="0" w:color="auto"/>
      </w:divBdr>
      <w:divsChild>
        <w:div w:id="1976645363">
          <w:marLeft w:val="0"/>
          <w:marRight w:val="0"/>
          <w:marTop w:val="0"/>
          <w:marBottom w:val="0"/>
          <w:divBdr>
            <w:top w:val="none" w:sz="0" w:space="0" w:color="auto"/>
            <w:left w:val="none" w:sz="0" w:space="0" w:color="auto"/>
            <w:bottom w:val="none" w:sz="0" w:space="0" w:color="auto"/>
            <w:right w:val="none" w:sz="0" w:space="0" w:color="auto"/>
          </w:divBdr>
        </w:div>
        <w:div w:id="233006917">
          <w:marLeft w:val="0"/>
          <w:marRight w:val="0"/>
          <w:marTop w:val="0"/>
          <w:marBottom w:val="0"/>
          <w:divBdr>
            <w:top w:val="none" w:sz="0" w:space="0" w:color="auto"/>
            <w:left w:val="none" w:sz="0" w:space="0" w:color="auto"/>
            <w:bottom w:val="none" w:sz="0" w:space="0" w:color="auto"/>
            <w:right w:val="none" w:sz="0" w:space="0" w:color="auto"/>
          </w:divBdr>
        </w:div>
        <w:div w:id="738594627">
          <w:marLeft w:val="0"/>
          <w:marRight w:val="0"/>
          <w:marTop w:val="0"/>
          <w:marBottom w:val="0"/>
          <w:divBdr>
            <w:top w:val="none" w:sz="0" w:space="0" w:color="auto"/>
            <w:left w:val="none" w:sz="0" w:space="0" w:color="auto"/>
            <w:bottom w:val="none" w:sz="0" w:space="0" w:color="auto"/>
            <w:right w:val="none" w:sz="0" w:space="0" w:color="auto"/>
          </w:divBdr>
          <w:divsChild>
            <w:div w:id="1399862255">
              <w:marLeft w:val="0"/>
              <w:marRight w:val="300"/>
              <w:marTop w:val="0"/>
              <w:marBottom w:val="0"/>
              <w:divBdr>
                <w:top w:val="none" w:sz="0" w:space="0" w:color="auto"/>
                <w:left w:val="none" w:sz="0" w:space="0" w:color="auto"/>
                <w:bottom w:val="none" w:sz="0" w:space="0" w:color="auto"/>
                <w:right w:val="none" w:sz="0" w:space="0" w:color="auto"/>
              </w:divBdr>
            </w:div>
            <w:div w:id="11128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viecnhanh.com/viec-lam-ho-chi-minh-1.html" TargetMode="External"/><Relationship Id="rId3" Type="http://schemas.microsoft.com/office/2007/relationships/stylesWithEffects" Target="stylesWithEffects.xml"/><Relationship Id="rId7" Type="http://schemas.openxmlformats.org/officeDocument/2006/relationships/hyperlink" Target="http://www.j-kenda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ywork.com.vn/tuyen-dung/90/ngos-to-chuc.html" TargetMode="External"/><Relationship Id="rId4" Type="http://schemas.openxmlformats.org/officeDocument/2006/relationships/settings" Target="settings.xml"/><Relationship Id="rId9" Type="http://schemas.openxmlformats.org/officeDocument/2006/relationships/hyperlink" Target="http://mywork.com.vn/tuyen-dung/63/tu-v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2018-09-11T08:52:00Z</dcterms:created>
  <dcterms:modified xsi:type="dcterms:W3CDTF">2018-09-21T09:05:00Z</dcterms:modified>
</cp:coreProperties>
</file>